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1ABC8" w14:textId="77777777" w:rsidR="00C87AC7" w:rsidRPr="00A34932" w:rsidRDefault="00C87AC7">
      <w:pPr>
        <w:widowControl/>
        <w:jc w:val="both"/>
      </w:pPr>
    </w:p>
    <w:p w14:paraId="6947DBD7" w14:textId="77777777" w:rsidR="00C87AC7" w:rsidRPr="00A34932" w:rsidRDefault="00C87AC7">
      <w:pPr>
        <w:widowControl/>
        <w:jc w:val="both"/>
      </w:pPr>
      <w:r w:rsidRPr="00A34932">
        <w:rPr>
          <w:u w:val="single"/>
        </w:rPr>
        <w:t>Bylaws of the Board - Meetings</w:t>
      </w:r>
    </w:p>
    <w:p w14:paraId="04C9AC30" w14:textId="77777777" w:rsidR="00C87AC7" w:rsidRPr="00A34932" w:rsidRDefault="00C87AC7">
      <w:pPr>
        <w:widowControl/>
        <w:jc w:val="both"/>
      </w:pPr>
    </w:p>
    <w:p w14:paraId="47DF6230" w14:textId="77777777" w:rsidR="00C87AC7" w:rsidRPr="00A34932" w:rsidRDefault="00C87AC7">
      <w:pPr>
        <w:widowControl/>
        <w:jc w:val="both"/>
      </w:pPr>
      <w:r w:rsidRPr="00A34932">
        <w:rPr>
          <w:u w:val="single"/>
        </w:rPr>
        <w:t>Order of Business</w:t>
      </w:r>
    </w:p>
    <w:p w14:paraId="5FC6A07B" w14:textId="77777777" w:rsidR="00C87AC7" w:rsidRPr="00A34932" w:rsidRDefault="00C87AC7">
      <w:pPr>
        <w:widowControl/>
        <w:jc w:val="both"/>
      </w:pPr>
    </w:p>
    <w:p w14:paraId="62076EBD" w14:textId="77777777" w:rsidR="006F1AE6" w:rsidRPr="00A34932" w:rsidRDefault="006F1AE6" w:rsidP="006F1AE6">
      <w:pPr>
        <w:widowControl/>
        <w:jc w:val="both"/>
      </w:pPr>
      <w:r w:rsidRPr="00A34932">
        <w:t xml:space="preserve">The following </w:t>
      </w:r>
      <w:r w:rsidR="009D040B">
        <w:t>may</w:t>
      </w:r>
      <w:r w:rsidRPr="00A34932">
        <w:t xml:space="preserve"> be the order of business for the regular meetings</w:t>
      </w:r>
      <w:r w:rsidR="009D040B">
        <w:t>, subject to the discretion of the Board President</w:t>
      </w:r>
      <w:r w:rsidRPr="00A34932">
        <w:t>.  Th</w:t>
      </w:r>
      <w:r w:rsidR="000955B0">
        <w:t>is</w:t>
      </w:r>
      <w:r w:rsidRPr="00A34932">
        <w:t xml:space="preserve"> order of business may be changed </w:t>
      </w:r>
      <w:r>
        <w:t>when the Board President or Superintendent establish the Agenda</w:t>
      </w:r>
      <w:r w:rsidR="000955B0">
        <w:t>,</w:t>
      </w:r>
      <w:r>
        <w:t xml:space="preserve"> </w:t>
      </w:r>
      <w:r w:rsidRPr="00A34932">
        <w:t xml:space="preserve">by consent of </w:t>
      </w:r>
      <w:r>
        <w:t>the Board</w:t>
      </w:r>
      <w:r w:rsidR="000955B0">
        <w:t xml:space="preserve"> or when the Board President believes it would be in the best interests of the District</w:t>
      </w:r>
      <w:r w:rsidRPr="00A34932">
        <w:t>.</w:t>
      </w:r>
    </w:p>
    <w:p w14:paraId="5230439E" w14:textId="77777777" w:rsidR="006F1AE6" w:rsidRPr="00A34932" w:rsidRDefault="006F1AE6" w:rsidP="006F1AE6">
      <w:pPr>
        <w:widowControl/>
        <w:jc w:val="both"/>
      </w:pPr>
    </w:p>
    <w:p w14:paraId="209EE103" w14:textId="77777777" w:rsidR="006F1AE6" w:rsidRDefault="006F1AE6" w:rsidP="006F1AE6">
      <w:pPr>
        <w:widowControl/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E527C7">
        <w:t>Call to Order</w:t>
      </w:r>
      <w:r w:rsidR="00DF6E47">
        <w:t xml:space="preserve">, </w:t>
      </w:r>
      <w:r w:rsidR="008F3C0C">
        <w:t>A</w:t>
      </w:r>
      <w:r w:rsidR="00DF6E47">
        <w:t xml:space="preserve">nnounce </w:t>
      </w:r>
      <w:r w:rsidR="008F3C0C">
        <w:t>L</w:t>
      </w:r>
      <w:r w:rsidR="00DF6E47">
        <w:t xml:space="preserve">ocation of </w:t>
      </w:r>
      <w:r w:rsidR="008F3C0C">
        <w:t>Open M</w:t>
      </w:r>
      <w:r w:rsidR="00DF6E47">
        <w:t xml:space="preserve">eetings </w:t>
      </w:r>
      <w:r w:rsidR="008F3C0C">
        <w:t>P</w:t>
      </w:r>
      <w:r w:rsidR="00DF6E47">
        <w:t>oster</w:t>
      </w:r>
    </w:p>
    <w:p w14:paraId="0A2AF70D" w14:textId="77777777" w:rsidR="006F1AE6" w:rsidRDefault="006F1AE6" w:rsidP="006F1AE6">
      <w:pPr>
        <w:widowControl/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E527C7">
        <w:t xml:space="preserve">Public Forum </w:t>
      </w:r>
      <w:r w:rsidR="003E597D">
        <w:t>(if any)</w:t>
      </w:r>
    </w:p>
    <w:p w14:paraId="2D5461B9" w14:textId="77777777" w:rsidR="006F1AE6" w:rsidRDefault="006F1AE6" w:rsidP="006F1AE6">
      <w:pPr>
        <w:widowControl/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>Consent Agenda--Approve</w:t>
      </w:r>
    </w:p>
    <w:p w14:paraId="1935D24C" w14:textId="77777777" w:rsidR="006F1AE6" w:rsidRDefault="006F1AE6" w:rsidP="006F1AE6">
      <w:pPr>
        <w:widowControl/>
        <w:numPr>
          <w:ilvl w:val="1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 xml:space="preserve">Minutes of prior meeting(s) </w:t>
      </w:r>
    </w:p>
    <w:p w14:paraId="40D16A27" w14:textId="77777777" w:rsidR="006F1AE6" w:rsidRDefault="006F1AE6" w:rsidP="006F1AE6">
      <w:pPr>
        <w:widowControl/>
        <w:numPr>
          <w:ilvl w:val="1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>Treasurer</w:t>
      </w:r>
      <w:r w:rsidR="00500E77">
        <w:t>’</w:t>
      </w:r>
      <w:r>
        <w:t>s report receipts</w:t>
      </w:r>
    </w:p>
    <w:p w14:paraId="3CE22B04" w14:textId="77777777" w:rsidR="006F1AE6" w:rsidRDefault="006F1AE6" w:rsidP="006F1AE6">
      <w:pPr>
        <w:widowControl/>
        <w:numPr>
          <w:ilvl w:val="1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>Expenditures and claims for payment</w:t>
      </w:r>
    </w:p>
    <w:p w14:paraId="4B9911EB" w14:textId="77777777" w:rsidR="006F1AE6" w:rsidRDefault="006F1AE6" w:rsidP="006F1AE6">
      <w:pPr>
        <w:widowControl/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>Reports</w:t>
      </w:r>
    </w:p>
    <w:p w14:paraId="4A513990" w14:textId="77777777" w:rsidR="006F1AE6" w:rsidRDefault="006F1AE6" w:rsidP="006F1AE6">
      <w:pPr>
        <w:widowControl/>
        <w:numPr>
          <w:ilvl w:val="1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>Board committees</w:t>
      </w:r>
    </w:p>
    <w:p w14:paraId="291A374F" w14:textId="77777777" w:rsidR="006F1AE6" w:rsidRDefault="006F1AE6" w:rsidP="006F1AE6">
      <w:pPr>
        <w:widowControl/>
        <w:numPr>
          <w:ilvl w:val="1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>Secondary Principal</w:t>
      </w:r>
    </w:p>
    <w:p w14:paraId="6DC89E0C" w14:textId="77777777" w:rsidR="006F1AE6" w:rsidRDefault="006F1AE6" w:rsidP="006F1AE6">
      <w:pPr>
        <w:widowControl/>
        <w:numPr>
          <w:ilvl w:val="1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>Superintendent</w:t>
      </w:r>
    </w:p>
    <w:p w14:paraId="44643615" w14:textId="77777777" w:rsidR="006F1AE6" w:rsidRDefault="006F1AE6" w:rsidP="006F1AE6">
      <w:pPr>
        <w:widowControl/>
        <w:numPr>
          <w:ilvl w:val="1"/>
          <w:numId w:val="2"/>
        </w:num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 xml:space="preserve">Other </w:t>
      </w:r>
    </w:p>
    <w:p w14:paraId="537BAA0E" w14:textId="77777777" w:rsidR="006F1AE6" w:rsidRDefault="006F1AE6" w:rsidP="006F1AE6">
      <w:pPr>
        <w:widowControl/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A34932">
        <w:t>Action Items</w:t>
      </w:r>
    </w:p>
    <w:p w14:paraId="4A37C08A" w14:textId="77777777" w:rsidR="006F1AE6" w:rsidRDefault="006F1AE6" w:rsidP="006F1AE6">
      <w:pPr>
        <w:widowControl/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A34932">
        <w:t>Discuss Items</w:t>
      </w:r>
    </w:p>
    <w:p w14:paraId="57E245B9" w14:textId="77777777" w:rsidR="006F1AE6" w:rsidRDefault="006F1AE6" w:rsidP="006F1AE6">
      <w:pPr>
        <w:widowControl/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A34932">
        <w:t>Time/Date next meeting</w:t>
      </w:r>
    </w:p>
    <w:p w14:paraId="1E99B103" w14:textId="77777777" w:rsidR="006F1AE6" w:rsidRPr="00293447" w:rsidRDefault="006F1AE6" w:rsidP="006F1AE6">
      <w:pPr>
        <w:widowControl/>
        <w:numPr>
          <w:ilvl w:val="0"/>
          <w:numId w:val="2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293447">
        <w:t>Adjournment</w:t>
      </w:r>
    </w:p>
    <w:p w14:paraId="09287BA9" w14:textId="77777777" w:rsidR="006F1AE6" w:rsidRPr="00A34932" w:rsidRDefault="006F1AE6" w:rsidP="006F1AE6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11CC561" w14:textId="77777777" w:rsidR="006F1AE6" w:rsidRDefault="003E597D" w:rsidP="006F1AE6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 xml:space="preserve">The Board President may, at any meeting, elect not to take up any business or act on any of the items of business.  </w:t>
      </w:r>
      <w:r w:rsidR="00E4746F">
        <w:t xml:space="preserve">The Board reserves the right not to have any public forum or public comment for any meeting or for any meetings during a particular month.  </w:t>
      </w:r>
      <w:r>
        <w:t xml:space="preserve">In the event that the Board President elects not to </w:t>
      </w:r>
      <w:r w:rsidR="006D379B">
        <w:t>have any Public Forum or public comment, then the Board President may so elect without giving any reason.</w:t>
      </w:r>
    </w:p>
    <w:p w14:paraId="77CD02E9" w14:textId="77777777" w:rsidR="00C87AC7" w:rsidRDefault="00C87AC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0EF59B69" w14:textId="77777777" w:rsidR="006F1AE6" w:rsidRDefault="006D379B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>The Board may enter into closed session for any lawful purpose, even if not specifically designated on the agenda.</w:t>
      </w:r>
    </w:p>
    <w:p w14:paraId="7F57BADF" w14:textId="77777777" w:rsidR="006F1AE6" w:rsidRDefault="006F1AE6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63A8F1E6" w14:textId="77777777" w:rsidR="006F1AE6" w:rsidRDefault="006F1AE6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6354EC2E" w14:textId="77777777" w:rsidR="006F1AE6" w:rsidRPr="00A34932" w:rsidRDefault="006F1AE6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4BF58291" w14:textId="77777777" w:rsidR="00C87AC7" w:rsidRPr="00A34932" w:rsidRDefault="00C87AC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249ED70F" w14:textId="77777777" w:rsidR="00C87AC7" w:rsidRPr="00A34932" w:rsidRDefault="00C87AC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CAD20E1" w14:textId="77777777" w:rsidR="00C87AC7" w:rsidRDefault="00C87AC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8D34E0E" w14:textId="77777777" w:rsidR="003A6B72" w:rsidRDefault="003A6B72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D661B5D" w14:textId="77777777" w:rsidR="003A6B72" w:rsidRDefault="003A6B72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5134CC66" w14:textId="77777777" w:rsidR="003A6B72" w:rsidRPr="00A34932" w:rsidRDefault="003A6B72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1924A94" w14:textId="77777777" w:rsidR="00C87AC7" w:rsidRPr="00A34932" w:rsidRDefault="00C87AC7">
      <w:pPr>
        <w:widowControl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2DA86C5" w14:textId="24130DD1" w:rsidR="00C87AC7" w:rsidRPr="00A34932" w:rsidRDefault="00144912" w:rsidP="00144912">
      <w:pPr>
        <w:spacing w:line="0" w:lineRule="atLeast"/>
        <w:jc w:val="both"/>
      </w:pPr>
      <w:r>
        <w:t>Date of Adoption:</w:t>
      </w:r>
      <w:r>
        <w:tab/>
      </w:r>
      <w:r w:rsidR="004173D0">
        <w:t>______________________, 2023</w:t>
      </w:r>
    </w:p>
    <w:sectPr w:rsidR="00C87AC7" w:rsidRPr="00A34932" w:rsidSect="005D028A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paperSrc w:first="261" w:other="26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1E715" w14:textId="77777777" w:rsidR="00304B3F" w:rsidRDefault="00304B3F">
      <w:r>
        <w:separator/>
      </w:r>
    </w:p>
  </w:endnote>
  <w:endnote w:type="continuationSeparator" w:id="0">
    <w:p w14:paraId="32CC6065" w14:textId="77777777" w:rsidR="00304B3F" w:rsidRDefault="00304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57F78" w14:textId="77777777" w:rsidR="00BA799D" w:rsidRDefault="00BA799D">
    <w:pPr>
      <w:spacing w:line="240" w:lineRule="exact"/>
    </w:pPr>
  </w:p>
  <w:p w14:paraId="0DF7F331" w14:textId="77777777" w:rsidR="00BA799D" w:rsidRDefault="00BA799D">
    <w:pPr>
      <w:spacing w:line="240" w:lineRule="exact"/>
      <w:rPr>
        <w:rFonts w:ascii="Baskerville Old Face" w:hAnsi="Baskerville Old Face" w:cs="Baskerville Old Face"/>
        <w:sz w:val="20"/>
        <w:szCs w:val="20"/>
      </w:rPr>
    </w:pPr>
  </w:p>
  <w:p w14:paraId="7C39550C" w14:textId="77777777" w:rsidR="00BA799D" w:rsidRPr="009226D9" w:rsidRDefault="00BA799D">
    <w:pPr>
      <w:framePr w:w="9322" w:hSpace="19" w:wrap="notBeside" w:vAnchor="text" w:hAnchor="margin" w:x="20" w:y="1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 w:rsidRPr="009226D9">
      <w:t xml:space="preserve">Page </w:t>
    </w:r>
    <w:r w:rsidRPr="009226D9">
      <w:fldChar w:fldCharType="begin"/>
    </w:r>
    <w:r w:rsidRPr="009226D9">
      <w:instrText xml:space="preserve">PAGE </w:instrText>
    </w:r>
    <w:r w:rsidRPr="009226D9">
      <w:fldChar w:fldCharType="separate"/>
    </w:r>
    <w:r w:rsidR="005D028A">
      <w:rPr>
        <w:noProof/>
      </w:rPr>
      <w:t>1</w:t>
    </w:r>
    <w:r w:rsidRPr="009226D9">
      <w:fldChar w:fldCharType="end"/>
    </w:r>
    <w:r w:rsidRPr="009226D9">
      <w:t xml:space="preserve"> of  1</w:t>
    </w:r>
  </w:p>
  <w:p w14:paraId="3E809AAE" w14:textId="77777777" w:rsidR="00BA799D" w:rsidRDefault="00BA799D">
    <w:pPr>
      <w:spacing w:line="240" w:lineRule="exact"/>
      <w:rPr>
        <w:rFonts w:ascii="Baskerville Old Face" w:hAnsi="Baskerville Old Face" w:cs="Baskerville Old Face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0FD72" w14:textId="77777777" w:rsidR="00304B3F" w:rsidRDefault="00304B3F">
      <w:r>
        <w:separator/>
      </w:r>
    </w:p>
  </w:footnote>
  <w:footnote w:type="continuationSeparator" w:id="0">
    <w:p w14:paraId="717FC0D1" w14:textId="77777777" w:rsidR="00304B3F" w:rsidRDefault="00304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9742" w14:textId="77777777" w:rsidR="00BA799D" w:rsidRPr="00A34932" w:rsidRDefault="00BA799D">
    <w:pPr>
      <w:tabs>
        <w:tab w:val="left" w:pos="0"/>
        <w:tab w:val="center" w:pos="4680"/>
        <w:tab w:val="right" w:pos="9360"/>
      </w:tabs>
      <w:rPr>
        <w:sz w:val="20"/>
        <w:szCs w:val="20"/>
      </w:rPr>
    </w:pPr>
    <w:r w:rsidRPr="00A34932">
      <w:t>Article 9</w:t>
    </w:r>
    <w:r w:rsidRPr="00A34932">
      <w:tab/>
    </w:r>
    <w:r w:rsidRPr="00A34932">
      <w:rPr>
        <w:b/>
        <w:bCs/>
      </w:rPr>
      <w:t>BYLAWS OF THE BOARD</w:t>
    </w:r>
    <w:r w:rsidRPr="00A34932">
      <w:tab/>
      <w:t>Policy No. 9320</w:t>
    </w:r>
  </w:p>
  <w:p w14:paraId="1544C21B" w14:textId="77777777" w:rsidR="00BA799D" w:rsidRPr="00A34932" w:rsidRDefault="00BA799D">
    <w:pPr>
      <w:spacing w:line="24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name w:val="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3F18D6"/>
    <w:multiLevelType w:val="hybridMultilevel"/>
    <w:tmpl w:val="DF08B236"/>
    <w:lvl w:ilvl="0" w:tplc="F5520AC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9281836">
    <w:abstractNumId w:val="0"/>
  </w:num>
  <w:num w:numId="2" w16cid:durableId="707607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C7"/>
    <w:rsid w:val="000955B0"/>
    <w:rsid w:val="00144912"/>
    <w:rsid w:val="0019692B"/>
    <w:rsid w:val="002064CE"/>
    <w:rsid w:val="002330E0"/>
    <w:rsid w:val="00252D55"/>
    <w:rsid w:val="0027294F"/>
    <w:rsid w:val="00304B3F"/>
    <w:rsid w:val="003A6B72"/>
    <w:rsid w:val="003E0985"/>
    <w:rsid w:val="003E597D"/>
    <w:rsid w:val="004173D0"/>
    <w:rsid w:val="00500E77"/>
    <w:rsid w:val="0054462F"/>
    <w:rsid w:val="005D028A"/>
    <w:rsid w:val="0060395F"/>
    <w:rsid w:val="00607BF6"/>
    <w:rsid w:val="006A3D17"/>
    <w:rsid w:val="006D379B"/>
    <w:rsid w:val="006F1AE6"/>
    <w:rsid w:val="0071704E"/>
    <w:rsid w:val="008E6B3B"/>
    <w:rsid w:val="008F3C0C"/>
    <w:rsid w:val="008F660B"/>
    <w:rsid w:val="009226D9"/>
    <w:rsid w:val="00943A54"/>
    <w:rsid w:val="00954123"/>
    <w:rsid w:val="009D040B"/>
    <w:rsid w:val="00A34932"/>
    <w:rsid w:val="00BA799D"/>
    <w:rsid w:val="00BB1DDB"/>
    <w:rsid w:val="00C84126"/>
    <w:rsid w:val="00C87AC7"/>
    <w:rsid w:val="00DF6E47"/>
    <w:rsid w:val="00E4746F"/>
    <w:rsid w:val="00E86488"/>
    <w:rsid w:val="00EF4784"/>
    <w:rsid w:val="00F076E0"/>
    <w:rsid w:val="00F3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42F4079"/>
  <w15:chartTrackingRefBased/>
  <w15:docId w15:val="{027A96B2-D6FC-4FF1-B703-158DBE87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rsid w:val="00A349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34932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5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Bylaws of the Board - Meetings</vt:lpstr>
    </vt:vector>
  </TitlesOfParts>
  <Company>Perry Law Firm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Bylaws of the Board - Meetings</dc:title>
  <dc:subject/>
  <dc:creator>Morgan Wright</dc:creator>
  <cp:keywords/>
  <cp:lastModifiedBy>Sierra Meints</cp:lastModifiedBy>
  <cp:revision>3</cp:revision>
  <cp:lastPrinted>2014-01-14T20:36:00Z</cp:lastPrinted>
  <dcterms:created xsi:type="dcterms:W3CDTF">2023-08-10T15:21:00Z</dcterms:created>
  <dcterms:modified xsi:type="dcterms:W3CDTF">2023-08-21T19:56:00Z</dcterms:modified>
</cp:coreProperties>
</file>